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54" w:rsidRPr="0090333E" w:rsidRDefault="00800954" w:rsidP="00800954">
      <w:pPr>
        <w:rPr>
          <w:rFonts w:cstheme="minorHAnsi"/>
          <w:sz w:val="24"/>
          <w:szCs w:val="28"/>
        </w:rPr>
      </w:pPr>
      <w:r w:rsidRPr="0090333E">
        <w:rPr>
          <w:b/>
          <w:sz w:val="24"/>
          <w:szCs w:val="28"/>
        </w:rPr>
        <w:t>Unit 6: M3</w:t>
      </w:r>
      <w:r w:rsidRPr="0090333E">
        <w:rPr>
          <w:rFonts w:cstheme="minorHAnsi"/>
          <w:sz w:val="24"/>
          <w:szCs w:val="28"/>
        </w:rPr>
        <w:t xml:space="preserve"> </w:t>
      </w:r>
      <w:proofErr w:type="gramStart"/>
      <w:r w:rsidRPr="0090333E">
        <w:rPr>
          <w:rFonts w:cstheme="minorHAnsi"/>
          <w:sz w:val="24"/>
          <w:szCs w:val="28"/>
        </w:rPr>
        <w:t>What</w:t>
      </w:r>
      <w:proofErr w:type="gramEnd"/>
      <w:r w:rsidRPr="0090333E">
        <w:rPr>
          <w:rFonts w:cstheme="minorHAnsi"/>
          <w:sz w:val="24"/>
          <w:szCs w:val="28"/>
        </w:rPr>
        <w:t xml:space="preserve"> changes can you expect in your body following vaccination?</w:t>
      </w:r>
    </w:p>
    <w:p w:rsidR="00800954" w:rsidRPr="0090333E" w:rsidRDefault="00800954" w:rsidP="00800954">
      <w:pPr>
        <w:rPr>
          <w:rFonts w:cstheme="minorHAnsi"/>
          <w:sz w:val="24"/>
          <w:szCs w:val="28"/>
        </w:rPr>
      </w:pPr>
      <w:r w:rsidRPr="0090333E">
        <w:rPr>
          <w:rFonts w:cstheme="minorHAnsi"/>
          <w:sz w:val="24"/>
          <w:szCs w:val="28"/>
        </w:rPr>
        <w:t xml:space="preserve">Describe everything that will occur in a human body following vaccination. Draw pictures to describe the </w:t>
      </w:r>
      <w:r w:rsidR="007F1C4F" w:rsidRPr="0090333E">
        <w:rPr>
          <w:rFonts w:cstheme="minorHAnsi"/>
          <w:sz w:val="24"/>
          <w:szCs w:val="28"/>
        </w:rPr>
        <w:t>changes that take place.</w:t>
      </w:r>
    </w:p>
    <w:p w:rsidR="007F1C4F" w:rsidRPr="00DD3E10" w:rsidRDefault="007F1C4F" w:rsidP="007F1C4F">
      <w:pPr>
        <w:rPr>
          <w:rFonts w:cstheme="minorHAnsi"/>
          <w:b/>
          <w:sz w:val="28"/>
          <w:szCs w:val="28"/>
        </w:rPr>
      </w:pPr>
      <w:r w:rsidRPr="00DD3E10">
        <w:rPr>
          <w:rFonts w:cstheme="minorHAnsi"/>
          <w:b/>
          <w:sz w:val="28"/>
          <w:szCs w:val="28"/>
        </w:rPr>
        <w:t>M</w:t>
      </w:r>
      <w:r>
        <w:rPr>
          <w:rFonts w:cstheme="minorHAnsi"/>
          <w:b/>
          <w:sz w:val="28"/>
          <w:szCs w:val="28"/>
        </w:rPr>
        <w:t>3</w:t>
      </w:r>
      <w:r w:rsidRPr="00DD3E10">
        <w:rPr>
          <w:rFonts w:cstheme="minorHAnsi"/>
          <w:b/>
          <w:sz w:val="28"/>
          <w:szCs w:val="28"/>
        </w:rPr>
        <w:t xml:space="preserve"> Help sheet</w:t>
      </w:r>
    </w:p>
    <w:p w:rsidR="007F1C4F" w:rsidRDefault="007F1C4F" w:rsidP="007F1C4F">
      <w:pPr>
        <w:shd w:val="clear" w:color="auto" w:fill="FFFFFF"/>
        <w:spacing w:before="120" w:after="120" w:line="420" w:lineRule="atLeast"/>
        <w:outlineLvl w:val="0"/>
        <w:rPr>
          <w:rFonts w:eastAsia="Times New Roman" w:cstheme="minorHAnsi"/>
          <w:b/>
          <w:bCs/>
          <w:kern w:val="36"/>
          <w:sz w:val="36"/>
          <w:szCs w:val="36"/>
        </w:rPr>
      </w:pPr>
      <w:r>
        <w:rPr>
          <w:rFonts w:eastAsia="Times New Roman" w:cstheme="minorHAnsi"/>
          <w:b/>
          <w:bCs/>
          <w:kern w:val="36"/>
          <w:sz w:val="36"/>
          <w:szCs w:val="36"/>
        </w:rPr>
        <w:t>Vaccination and antibodies</w:t>
      </w:r>
    </w:p>
    <w:p w:rsidR="007F1C4F" w:rsidRDefault="007F1C4F" w:rsidP="007F1C4F">
      <w:pPr>
        <w:shd w:val="clear" w:color="auto" w:fill="FFFFFF"/>
        <w:spacing w:after="0" w:line="300" w:lineRule="atLeast"/>
        <w:rPr>
          <w:rFonts w:eastAsia="Times New Roman" w:cstheme="minorHAnsi"/>
          <w:sz w:val="18"/>
          <w:szCs w:val="18"/>
        </w:rPr>
      </w:pPr>
      <w:r>
        <w:rPr>
          <w:rFonts w:eastAsia="Times New Roman" w:cstheme="minorHAnsi"/>
          <w:sz w:val="18"/>
          <w:szCs w:val="18"/>
        </w:rPr>
        <w:t xml:space="preserve">Since the introduction of widespread vaccination programmes, millions of people have been protected against potentially fatal diseases, and countless lives have been saved. </w:t>
      </w:r>
    </w:p>
    <w:p w:rsidR="007F1C4F" w:rsidRDefault="007F1C4F" w:rsidP="007F1C4F">
      <w:pPr>
        <w:shd w:val="clear" w:color="auto" w:fill="FFFFFF"/>
        <w:spacing w:after="0" w:line="300" w:lineRule="atLeast"/>
        <w:rPr>
          <w:rFonts w:eastAsia="Times New Roman" w:cstheme="minorHAnsi"/>
          <w:sz w:val="18"/>
          <w:szCs w:val="18"/>
        </w:rPr>
      </w:pPr>
      <w:r>
        <w:rPr>
          <w:rFonts w:eastAsia="Times New Roman" w:cstheme="minorHAnsi"/>
          <w:sz w:val="18"/>
          <w:szCs w:val="18"/>
        </w:rPr>
        <w:t xml:space="preserve">Vaccines prepare your immune system to fight disease by taking advantage of the fact that the immune system can ‘remember’ infectious organisms. Vaccination gives us immunity without us having to experience the disease or its symptoms. </w:t>
      </w:r>
    </w:p>
    <w:p w:rsidR="007F1C4F" w:rsidRDefault="007F1C4F" w:rsidP="007F1C4F">
      <w:pPr>
        <w:shd w:val="clear" w:color="auto" w:fill="FFFFFF"/>
        <w:spacing w:after="100" w:line="300" w:lineRule="atLeast"/>
        <w:rPr>
          <w:rFonts w:eastAsia="Times New Roman" w:cstheme="minorHAnsi"/>
          <w:b/>
          <w:bCs/>
          <w:sz w:val="24"/>
          <w:szCs w:val="24"/>
        </w:rPr>
      </w:pPr>
    </w:p>
    <w:p w:rsidR="007F1C4F" w:rsidRDefault="007F1C4F" w:rsidP="007F1C4F">
      <w:pPr>
        <w:shd w:val="clear" w:color="auto" w:fill="FFFFFF"/>
        <w:spacing w:after="100" w:line="300" w:lineRule="atLeast"/>
        <w:rPr>
          <w:rFonts w:eastAsia="Times New Roman" w:cstheme="minorHAnsi"/>
          <w:sz w:val="24"/>
          <w:szCs w:val="24"/>
        </w:rPr>
      </w:pPr>
      <w:r>
        <w:rPr>
          <w:rFonts w:eastAsia="Times New Roman" w:cstheme="minorHAnsi"/>
          <w:b/>
          <w:bCs/>
          <w:sz w:val="24"/>
          <w:szCs w:val="24"/>
        </w:rPr>
        <w:t>What's in a vaccine</w:t>
      </w:r>
      <w:r>
        <w:rPr>
          <w:rFonts w:eastAsia="Times New Roman" w:cstheme="minorHAnsi"/>
          <w:b/>
          <w:sz w:val="24"/>
          <w:szCs w:val="24"/>
        </w:rPr>
        <w:t>?</w:t>
      </w:r>
    </w:p>
    <w:p w:rsidR="007F1C4F" w:rsidRDefault="007F1C4F" w:rsidP="007F1C4F">
      <w:pPr>
        <w:shd w:val="clear" w:color="auto" w:fill="FFFFFF"/>
        <w:spacing w:after="100" w:line="300" w:lineRule="atLeast"/>
        <w:rPr>
          <w:rFonts w:eastAsia="Times New Roman" w:cstheme="minorHAnsi"/>
          <w:sz w:val="18"/>
          <w:szCs w:val="18"/>
        </w:rPr>
      </w:pPr>
      <w:r>
        <w:rPr>
          <w:rFonts w:eastAsia="Times New Roman" w:cstheme="minorHAnsi"/>
          <w:sz w:val="18"/>
          <w:szCs w:val="18"/>
        </w:rPr>
        <w:t xml:space="preserve">Each vaccine contains a killed or weakened form of the organism (usually a virus or bacterium) that causes a particular disease. Even though the organism in the vaccine has been altered so that it won’t make you ill, the part of the organism that stimulates your immune system to respond (the antigen) is still present. </w:t>
      </w:r>
    </w:p>
    <w:tbl>
      <w:tblPr>
        <w:tblW w:w="4849" w:type="pct"/>
        <w:tblCellSpacing w:w="15" w:type="dxa"/>
        <w:tblLook w:val="04A0" w:firstRow="1" w:lastRow="0" w:firstColumn="1" w:lastColumn="0" w:noHBand="0" w:noVBand="1"/>
      </w:tblPr>
      <w:tblGrid>
        <w:gridCol w:w="9550"/>
      </w:tblGrid>
      <w:tr w:rsidR="007F1C4F" w:rsidTr="007F1C4F">
        <w:trPr>
          <w:tblCellSpacing w:w="15" w:type="dxa"/>
        </w:trPr>
        <w:tc>
          <w:tcPr>
            <w:tcW w:w="4972" w:type="pct"/>
            <w:tcMar>
              <w:top w:w="15" w:type="dxa"/>
              <w:left w:w="15" w:type="dxa"/>
              <w:bottom w:w="15" w:type="dxa"/>
              <w:right w:w="15" w:type="dxa"/>
            </w:tcMar>
            <w:vAlign w:val="center"/>
            <w:hideMark/>
          </w:tcPr>
          <w:p w:rsidR="007F1C4F" w:rsidRDefault="007F1C4F">
            <w:pPr>
              <w:spacing w:after="0" w:line="240" w:lineRule="auto"/>
              <w:rPr>
                <w:rFonts w:eastAsia="Times New Roman" w:cstheme="minorHAnsi"/>
                <w:b/>
                <w:bCs/>
                <w:sz w:val="17"/>
                <w:szCs w:val="17"/>
              </w:rPr>
            </w:pPr>
            <w:r>
              <w:rPr>
                <w:rFonts w:eastAsia="Times New Roman" w:cstheme="minorHAnsi"/>
                <w:b/>
                <w:bCs/>
                <w:sz w:val="24"/>
                <w:szCs w:val="17"/>
              </w:rPr>
              <w:t>What is an antigen?</w:t>
            </w:r>
          </w:p>
        </w:tc>
      </w:tr>
      <w:tr w:rsidR="007F1C4F" w:rsidTr="007F1C4F">
        <w:trPr>
          <w:tblCellSpacing w:w="15" w:type="dxa"/>
        </w:trPr>
        <w:tc>
          <w:tcPr>
            <w:tcW w:w="4972" w:type="pct"/>
            <w:tcBorders>
              <w:top w:val="nil"/>
              <w:left w:val="nil"/>
              <w:bottom w:val="nil"/>
              <w:right w:val="single" w:sz="6" w:space="0" w:color="C0C0C0"/>
            </w:tcBorders>
            <w:tcMar>
              <w:top w:w="15" w:type="dxa"/>
              <w:left w:w="15" w:type="dxa"/>
              <w:bottom w:w="15" w:type="dxa"/>
              <w:right w:w="15" w:type="dxa"/>
            </w:tcMar>
            <w:vAlign w:val="center"/>
            <w:hideMark/>
          </w:tcPr>
          <w:p w:rsidR="007F1C4F" w:rsidRDefault="007F1C4F">
            <w:pPr>
              <w:spacing w:after="0" w:line="240" w:lineRule="auto"/>
              <w:rPr>
                <w:rFonts w:eastAsia="Times New Roman" w:cstheme="minorHAnsi"/>
                <w:sz w:val="17"/>
                <w:szCs w:val="17"/>
              </w:rPr>
            </w:pPr>
            <w:r>
              <w:rPr>
                <w:rFonts w:eastAsia="Times New Roman" w:cstheme="minorHAnsi"/>
                <w:sz w:val="17"/>
                <w:szCs w:val="17"/>
              </w:rPr>
              <w:t xml:space="preserve">An antigen is any substance that is recognised as foreign and stimulates the production of antibodies, for example an antigen may be a ‘foreign’ protein on the surface of a bacterium. An antigen specifically induces the production of antibodies which can bind to it and neutralise it. </w:t>
            </w:r>
          </w:p>
        </w:tc>
      </w:tr>
    </w:tbl>
    <w:p w:rsidR="007F1C4F" w:rsidRDefault="007F1C4F" w:rsidP="007F1C4F">
      <w:pPr>
        <w:shd w:val="clear" w:color="auto" w:fill="FFFFFF"/>
        <w:spacing w:after="0" w:line="300" w:lineRule="atLeast"/>
        <w:rPr>
          <w:rFonts w:eastAsia="Times New Roman" w:cstheme="minorHAnsi"/>
          <w:b/>
          <w:bCs/>
          <w:sz w:val="24"/>
          <w:szCs w:val="24"/>
        </w:rPr>
      </w:pPr>
    </w:p>
    <w:p w:rsidR="007F1C4F" w:rsidRDefault="007F1C4F" w:rsidP="007F1C4F">
      <w:pPr>
        <w:shd w:val="clear" w:color="auto" w:fill="FFFFFF"/>
        <w:spacing w:after="0" w:line="300" w:lineRule="atLeast"/>
        <w:rPr>
          <w:rFonts w:eastAsia="Times New Roman" w:cstheme="minorHAnsi"/>
          <w:sz w:val="24"/>
          <w:szCs w:val="24"/>
        </w:rPr>
      </w:pPr>
      <w:r>
        <w:rPr>
          <w:rFonts w:eastAsia="Times New Roman" w:cstheme="minorHAnsi"/>
          <w:b/>
          <w:bCs/>
          <w:sz w:val="24"/>
          <w:szCs w:val="24"/>
        </w:rPr>
        <w:t>What happens after vaccination</w:t>
      </w:r>
      <w:r>
        <w:rPr>
          <w:rFonts w:eastAsia="Times New Roman" w:cstheme="minorHAnsi"/>
          <w:sz w:val="24"/>
          <w:szCs w:val="24"/>
        </w:rPr>
        <w:t>?</w:t>
      </w:r>
    </w:p>
    <w:p w:rsidR="007F1C4F" w:rsidRDefault="007F1C4F" w:rsidP="007F1C4F">
      <w:pPr>
        <w:shd w:val="clear" w:color="auto" w:fill="FFFFFF"/>
        <w:spacing w:after="0" w:line="300" w:lineRule="atLeast"/>
        <w:rPr>
          <w:rFonts w:eastAsia="Times New Roman" w:cstheme="minorHAnsi"/>
          <w:sz w:val="18"/>
          <w:szCs w:val="18"/>
        </w:rPr>
      </w:pPr>
      <w:r>
        <w:rPr>
          <w:rFonts w:eastAsia="Times New Roman" w:cstheme="minorHAnsi"/>
          <w:sz w:val="18"/>
          <w:szCs w:val="18"/>
        </w:rPr>
        <w:t xml:space="preserve">After you have been vaccinated, some of the cells that are responsible for protecting you against disease — your B lymphocytes — detect the antigens in the vaccine. The B lymphocytes will react as if the real infectious organism was invading your body. They multiply to form an army of identical cells that are able to respond to the antigens in the vaccine. The cloned cells then evolve into one of 2 types of cells: </w:t>
      </w:r>
    </w:p>
    <w:p w:rsidR="007F1C4F" w:rsidRDefault="007F1C4F" w:rsidP="007F1C4F">
      <w:pPr>
        <w:numPr>
          <w:ilvl w:val="0"/>
          <w:numId w:val="4"/>
        </w:numPr>
        <w:shd w:val="clear" w:color="auto" w:fill="FFFFFF"/>
        <w:spacing w:before="100" w:beforeAutospacing="1" w:after="100" w:afterAutospacing="1" w:line="240" w:lineRule="auto"/>
        <w:ind w:left="426"/>
        <w:rPr>
          <w:rFonts w:eastAsia="Times New Roman" w:cstheme="minorHAnsi"/>
          <w:sz w:val="18"/>
          <w:szCs w:val="18"/>
        </w:rPr>
      </w:pPr>
      <w:r>
        <w:rPr>
          <w:rFonts w:eastAsia="Times New Roman" w:cstheme="minorHAnsi"/>
          <w:sz w:val="18"/>
          <w:szCs w:val="18"/>
        </w:rPr>
        <w:t>plasma cells; or</w:t>
      </w:r>
    </w:p>
    <w:p w:rsidR="007F1C4F" w:rsidRDefault="007F1C4F" w:rsidP="007F1C4F">
      <w:pPr>
        <w:numPr>
          <w:ilvl w:val="0"/>
          <w:numId w:val="4"/>
        </w:numPr>
        <w:shd w:val="clear" w:color="auto" w:fill="FFFFFF"/>
        <w:spacing w:before="100" w:beforeAutospacing="1" w:after="100" w:afterAutospacing="1" w:line="240" w:lineRule="auto"/>
        <w:ind w:left="426"/>
        <w:rPr>
          <w:rFonts w:eastAsia="Times New Roman" w:cstheme="minorHAnsi"/>
          <w:sz w:val="18"/>
          <w:szCs w:val="18"/>
        </w:rPr>
      </w:pPr>
      <w:proofErr w:type="gramStart"/>
      <w:r>
        <w:rPr>
          <w:rFonts w:eastAsia="Times New Roman" w:cstheme="minorHAnsi"/>
          <w:sz w:val="18"/>
          <w:szCs w:val="18"/>
        </w:rPr>
        <w:t>memory</w:t>
      </w:r>
      <w:proofErr w:type="gramEnd"/>
      <w:r>
        <w:rPr>
          <w:rFonts w:eastAsia="Times New Roman" w:cstheme="minorHAnsi"/>
          <w:sz w:val="18"/>
          <w:szCs w:val="18"/>
        </w:rPr>
        <w:t xml:space="preserve"> B cells.</w:t>
      </w:r>
    </w:p>
    <w:p w:rsidR="007F1C4F" w:rsidRDefault="007F1C4F" w:rsidP="007F1C4F">
      <w:pPr>
        <w:shd w:val="clear" w:color="auto" w:fill="FFFFFF"/>
        <w:spacing w:after="0" w:line="300" w:lineRule="atLeast"/>
        <w:rPr>
          <w:rFonts w:eastAsia="Times New Roman" w:cstheme="minorHAnsi"/>
          <w:sz w:val="18"/>
          <w:szCs w:val="18"/>
        </w:rPr>
      </w:pPr>
      <w:r>
        <w:rPr>
          <w:rFonts w:eastAsia="Times New Roman" w:cstheme="minorHAnsi"/>
          <w:sz w:val="18"/>
          <w:szCs w:val="18"/>
        </w:rPr>
        <w:t xml:space="preserve">The plasma cells produce antibodies (Y- or T-shaped molecules), which are trained specifically to attach to and inactivate the organism you are being vaccinated against. </w:t>
      </w:r>
    </w:p>
    <w:p w:rsidR="007F1C4F" w:rsidRDefault="007F1C4F" w:rsidP="007F1C4F">
      <w:pPr>
        <w:shd w:val="clear" w:color="auto" w:fill="FFFFFF"/>
        <w:spacing w:after="0" w:line="300" w:lineRule="atLeast"/>
        <w:rPr>
          <w:rFonts w:eastAsia="Times New Roman" w:cstheme="minorHAnsi"/>
          <w:sz w:val="18"/>
          <w:szCs w:val="18"/>
        </w:rPr>
      </w:pPr>
      <w:r>
        <w:rPr>
          <w:rFonts w:eastAsia="Times New Roman" w:cstheme="minorHAnsi"/>
          <w:sz w:val="18"/>
          <w:szCs w:val="18"/>
        </w:rPr>
        <w:t xml:space="preserve">This response from your immune system, generated by the B lymphocytes, is known as the primary response. It takes several days to build to maximum intensity, and the antibody concentration in the blood peaks at about 14 days. </w:t>
      </w:r>
    </w:p>
    <w:p w:rsidR="007F1C4F" w:rsidRDefault="007F1C4F" w:rsidP="007F1C4F">
      <w:pPr>
        <w:shd w:val="clear" w:color="auto" w:fill="FFFFFF"/>
        <w:spacing w:after="0" w:line="300" w:lineRule="atLeast"/>
        <w:rPr>
          <w:rFonts w:eastAsia="Times New Roman" w:cstheme="minorHAnsi"/>
          <w:sz w:val="18"/>
          <w:szCs w:val="18"/>
        </w:rPr>
      </w:pPr>
      <w:r>
        <w:rPr>
          <w:rFonts w:eastAsia="Times New Roman" w:cstheme="minorHAnsi"/>
          <w:sz w:val="18"/>
          <w:szCs w:val="18"/>
        </w:rPr>
        <w:t xml:space="preserve">Your body continues making antibodies and memory B cells for a couple of weeks after vaccination. Over time, the antibodies will gradually disappear, but the memory B cells will remain dormant in your body for many years. </w:t>
      </w:r>
    </w:p>
    <w:p w:rsidR="007F1C4F" w:rsidRDefault="007F1C4F" w:rsidP="007F1C4F">
      <w:pPr>
        <w:shd w:val="clear" w:color="auto" w:fill="FFFFFF"/>
        <w:spacing w:after="0" w:line="300" w:lineRule="atLeast"/>
        <w:rPr>
          <w:rFonts w:eastAsia="Times New Roman" w:cstheme="minorHAnsi"/>
          <w:sz w:val="18"/>
          <w:szCs w:val="18"/>
        </w:rPr>
      </w:pPr>
      <w:r>
        <w:rPr>
          <w:rFonts w:eastAsia="Times New Roman" w:cstheme="minorHAnsi"/>
          <w:noProof/>
          <w:sz w:val="18"/>
          <w:szCs w:val="18"/>
        </w:rPr>
        <w:lastRenderedPageBreak/>
        <w:drawing>
          <wp:inline distT="0" distB="0" distL="0" distR="0" wp14:anchorId="7BD0000B" wp14:editId="759EA7FE">
            <wp:extent cx="3051810" cy="6092190"/>
            <wp:effectExtent l="0" t="0" r="0" b="3810"/>
            <wp:docPr id="33" name="Picture 33" descr="Description: primary immun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rimary immune respon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1810" cy="6092190"/>
                    </a:xfrm>
                    <a:prstGeom prst="rect">
                      <a:avLst/>
                    </a:prstGeom>
                    <a:noFill/>
                    <a:ln>
                      <a:noFill/>
                    </a:ln>
                  </pic:spPr>
                </pic:pic>
              </a:graphicData>
            </a:graphic>
          </wp:inline>
        </w:drawing>
      </w:r>
    </w:p>
    <w:p w:rsidR="007F1C4F" w:rsidRDefault="007F1C4F" w:rsidP="007F1C4F">
      <w:pPr>
        <w:shd w:val="clear" w:color="auto" w:fill="FFFFFF"/>
        <w:spacing w:after="0" w:line="300" w:lineRule="atLeast"/>
        <w:rPr>
          <w:rFonts w:eastAsia="Times New Roman" w:cstheme="minorHAnsi"/>
          <w:b/>
          <w:bCs/>
          <w:sz w:val="24"/>
          <w:szCs w:val="24"/>
        </w:rPr>
      </w:pPr>
    </w:p>
    <w:p w:rsidR="007F1C4F" w:rsidRDefault="007F1C4F" w:rsidP="007F1C4F">
      <w:pPr>
        <w:shd w:val="clear" w:color="auto" w:fill="FFFFFF"/>
        <w:spacing w:after="0" w:line="300" w:lineRule="atLeast"/>
        <w:rPr>
          <w:rFonts w:eastAsia="Times New Roman" w:cstheme="minorHAnsi"/>
          <w:sz w:val="24"/>
          <w:szCs w:val="24"/>
        </w:rPr>
      </w:pPr>
      <w:r>
        <w:rPr>
          <w:rFonts w:eastAsia="Times New Roman" w:cstheme="minorHAnsi"/>
          <w:b/>
          <w:bCs/>
          <w:sz w:val="24"/>
          <w:szCs w:val="24"/>
        </w:rPr>
        <w:t>How does vaccination prevent disease</w:t>
      </w:r>
      <w:r>
        <w:rPr>
          <w:rFonts w:eastAsia="Times New Roman" w:cstheme="minorHAnsi"/>
          <w:sz w:val="24"/>
          <w:szCs w:val="24"/>
        </w:rPr>
        <w:t>?</w:t>
      </w:r>
    </w:p>
    <w:p w:rsidR="007F1C4F" w:rsidRDefault="007F1C4F" w:rsidP="007F1C4F">
      <w:pPr>
        <w:shd w:val="clear" w:color="auto" w:fill="FFFFFF"/>
        <w:spacing w:after="0" w:line="300" w:lineRule="atLeast"/>
        <w:rPr>
          <w:rFonts w:eastAsia="Times New Roman" w:cstheme="minorHAnsi"/>
          <w:sz w:val="18"/>
          <w:szCs w:val="18"/>
        </w:rPr>
      </w:pPr>
      <w:r>
        <w:rPr>
          <w:rFonts w:eastAsia="Times New Roman" w:cstheme="minorHAnsi"/>
          <w:sz w:val="18"/>
          <w:szCs w:val="18"/>
        </w:rPr>
        <w:t xml:space="preserve">The memory B cells (as the name implies) keep a memory of the organism that you were vaccinated against. If you are ever exposed to that organism, the dormant memory cells will recognise it straight away, and rapidly start multiplying and developing into plasma cells. Because the plasma cells have already been trained to produce antibodies against the organism, they are able to produce a large number of antibodies very quickly (within hours). </w:t>
      </w:r>
    </w:p>
    <w:p w:rsidR="007F1C4F" w:rsidRDefault="007F1C4F" w:rsidP="007F1C4F">
      <w:pPr>
        <w:shd w:val="clear" w:color="auto" w:fill="FFFFFF"/>
        <w:spacing w:after="0" w:line="300" w:lineRule="atLeast"/>
        <w:rPr>
          <w:rFonts w:eastAsia="Times New Roman" w:cstheme="minorHAnsi"/>
          <w:sz w:val="18"/>
          <w:szCs w:val="18"/>
        </w:rPr>
      </w:pPr>
      <w:r>
        <w:rPr>
          <w:rFonts w:eastAsia="Times New Roman" w:cstheme="minorHAnsi"/>
          <w:sz w:val="18"/>
          <w:szCs w:val="18"/>
        </w:rPr>
        <w:t xml:space="preserve">The antibodies attach to the invading organisms and prevent them from attacking your healthy cells. And because the antibodies are produced so quickly, they are able to fight the disease before you even get sick. </w:t>
      </w:r>
    </w:p>
    <w:p w:rsidR="007F1C4F" w:rsidRDefault="007F1C4F" w:rsidP="007F1C4F">
      <w:pPr>
        <w:shd w:val="clear" w:color="auto" w:fill="FFFFFF"/>
        <w:spacing w:after="0" w:line="300" w:lineRule="atLeast"/>
        <w:rPr>
          <w:rFonts w:eastAsia="Times New Roman" w:cstheme="minorHAnsi"/>
          <w:sz w:val="18"/>
          <w:szCs w:val="18"/>
        </w:rPr>
      </w:pPr>
      <w:r>
        <w:rPr>
          <w:rFonts w:eastAsia="Times New Roman" w:cstheme="minorHAnsi"/>
          <w:sz w:val="18"/>
          <w:szCs w:val="18"/>
        </w:rPr>
        <w:t xml:space="preserve">This accelerated and more intense immune response generated by the memory B cells is known as the secondary response. It is faster and more effective because all the preparations for the attack were made when you were vaccinated. </w:t>
      </w:r>
    </w:p>
    <w:p w:rsidR="007F1C4F" w:rsidRDefault="007F1C4F" w:rsidP="007F1C4F">
      <w:pPr>
        <w:shd w:val="clear" w:color="auto" w:fill="FFFFFF"/>
        <w:spacing w:after="0" w:line="300" w:lineRule="atLeast"/>
        <w:rPr>
          <w:rFonts w:eastAsia="Times New Roman" w:cstheme="minorHAnsi"/>
          <w:sz w:val="18"/>
          <w:szCs w:val="18"/>
        </w:rPr>
      </w:pPr>
      <w:r>
        <w:rPr>
          <w:rFonts w:eastAsia="Times New Roman" w:cstheme="minorHAnsi"/>
          <w:noProof/>
          <w:sz w:val="18"/>
          <w:szCs w:val="18"/>
        </w:rPr>
        <w:lastRenderedPageBreak/>
        <w:drawing>
          <wp:inline distT="0" distB="0" distL="0" distR="0" wp14:anchorId="629FC12B" wp14:editId="25C27F3E">
            <wp:extent cx="3051810" cy="5046980"/>
            <wp:effectExtent l="0" t="0" r="0" b="1270"/>
            <wp:docPr id="32" name="Picture 32" descr="Description: secondary immun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econdary immune respon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1810" cy="5046980"/>
                    </a:xfrm>
                    <a:prstGeom prst="rect">
                      <a:avLst/>
                    </a:prstGeom>
                    <a:noFill/>
                    <a:ln>
                      <a:noFill/>
                    </a:ln>
                  </pic:spPr>
                </pic:pic>
              </a:graphicData>
            </a:graphic>
          </wp:inline>
        </w:drawing>
      </w:r>
      <w:r>
        <w:rPr>
          <w:rFonts w:eastAsia="Times New Roman" w:cstheme="minorHAnsi"/>
          <w:noProof/>
          <w:sz w:val="18"/>
          <w:szCs w:val="18"/>
        </w:rPr>
        <w:drawing>
          <wp:inline distT="0" distB="0" distL="0" distR="0" wp14:anchorId="3198213A" wp14:editId="343F6E49">
            <wp:extent cx="3051810" cy="2766695"/>
            <wp:effectExtent l="0" t="0" r="0" b="0"/>
            <wp:docPr id="31" name="Picture 31" descr="Description: the secondary antibody response is quicker and more intense than the primary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he secondary antibody response is quicker and more intense than the primary respo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810" cy="2766695"/>
                    </a:xfrm>
                    <a:prstGeom prst="rect">
                      <a:avLst/>
                    </a:prstGeom>
                    <a:noFill/>
                    <a:ln>
                      <a:noFill/>
                    </a:ln>
                  </pic:spPr>
                </pic:pic>
              </a:graphicData>
            </a:graphic>
          </wp:inline>
        </w:drawing>
      </w:r>
    </w:p>
    <w:p w:rsidR="007F1C4F" w:rsidRDefault="007F1C4F" w:rsidP="007F1C4F">
      <w:pPr>
        <w:shd w:val="clear" w:color="auto" w:fill="FFFFFF"/>
        <w:spacing w:after="0" w:line="300" w:lineRule="atLeast"/>
        <w:rPr>
          <w:rFonts w:eastAsia="Times New Roman" w:cstheme="minorHAnsi"/>
          <w:sz w:val="18"/>
          <w:szCs w:val="18"/>
        </w:rPr>
      </w:pPr>
      <w:bookmarkStart w:id="0" w:name="_GoBack"/>
      <w:bookmarkEnd w:id="0"/>
    </w:p>
    <w:sectPr w:rsidR="007F1C4F" w:rsidSect="00724348">
      <w:pgSz w:w="11906" w:h="16838" w:code="9"/>
      <w:pgMar w:top="1440" w:right="1440" w:bottom="144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2BFC"/>
    <w:multiLevelType w:val="hybridMultilevel"/>
    <w:tmpl w:val="5E16D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7F07BB"/>
    <w:multiLevelType w:val="multilevel"/>
    <w:tmpl w:val="7C4AC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B200BA0"/>
    <w:multiLevelType w:val="multilevel"/>
    <w:tmpl w:val="554A5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3555A32"/>
    <w:multiLevelType w:val="hybridMultilevel"/>
    <w:tmpl w:val="4E26A1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AD"/>
    <w:rsid w:val="000815AB"/>
    <w:rsid w:val="00087CAD"/>
    <w:rsid w:val="002A430D"/>
    <w:rsid w:val="00391D2E"/>
    <w:rsid w:val="003E7273"/>
    <w:rsid w:val="004145B2"/>
    <w:rsid w:val="0047387E"/>
    <w:rsid w:val="004931F0"/>
    <w:rsid w:val="004D5A79"/>
    <w:rsid w:val="00637BDD"/>
    <w:rsid w:val="00684F71"/>
    <w:rsid w:val="006D64CC"/>
    <w:rsid w:val="006F3689"/>
    <w:rsid w:val="0070313D"/>
    <w:rsid w:val="00724348"/>
    <w:rsid w:val="00792225"/>
    <w:rsid w:val="007A27DA"/>
    <w:rsid w:val="007F1C4F"/>
    <w:rsid w:val="00800954"/>
    <w:rsid w:val="00842A8B"/>
    <w:rsid w:val="00854B77"/>
    <w:rsid w:val="0087588D"/>
    <w:rsid w:val="00886DDD"/>
    <w:rsid w:val="0090333E"/>
    <w:rsid w:val="00931D94"/>
    <w:rsid w:val="00A024D0"/>
    <w:rsid w:val="00A36C91"/>
    <w:rsid w:val="00AD1547"/>
    <w:rsid w:val="00AD6F68"/>
    <w:rsid w:val="00AE4C2F"/>
    <w:rsid w:val="00BF46F6"/>
    <w:rsid w:val="00C17831"/>
    <w:rsid w:val="00C242C9"/>
    <w:rsid w:val="00CB0402"/>
    <w:rsid w:val="00D435A4"/>
    <w:rsid w:val="00DD3E10"/>
    <w:rsid w:val="00E64F80"/>
    <w:rsid w:val="00EE36ED"/>
    <w:rsid w:val="00F86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C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13D"/>
    <w:rPr>
      <w:rFonts w:ascii="Tahoma" w:hAnsi="Tahoma" w:cs="Tahoma"/>
      <w:sz w:val="16"/>
      <w:szCs w:val="16"/>
    </w:rPr>
  </w:style>
  <w:style w:type="paragraph" w:styleId="NoSpacing">
    <w:name w:val="No Spacing"/>
    <w:uiPriority w:val="99"/>
    <w:qFormat/>
    <w:rsid w:val="003E7273"/>
    <w:pPr>
      <w:spacing w:after="0" w:line="240" w:lineRule="auto"/>
    </w:pPr>
    <w:rPr>
      <w:rFonts w:ascii="Calibri" w:eastAsia="Calibri" w:hAnsi="Calibri" w:cs="Times New Roman"/>
    </w:rPr>
  </w:style>
  <w:style w:type="paragraph" w:styleId="ListParagraph">
    <w:name w:val="List Paragraph"/>
    <w:basedOn w:val="Normal"/>
    <w:uiPriority w:val="34"/>
    <w:qFormat/>
    <w:rsid w:val="00724348"/>
    <w:pPr>
      <w:ind w:left="720"/>
      <w:contextualSpacing/>
    </w:pPr>
  </w:style>
  <w:style w:type="character" w:styleId="Hyperlink">
    <w:name w:val="Hyperlink"/>
    <w:basedOn w:val="DefaultParagraphFont"/>
    <w:uiPriority w:val="99"/>
    <w:semiHidden/>
    <w:unhideWhenUsed/>
    <w:rsid w:val="00DD3E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C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13D"/>
    <w:rPr>
      <w:rFonts w:ascii="Tahoma" w:hAnsi="Tahoma" w:cs="Tahoma"/>
      <w:sz w:val="16"/>
      <w:szCs w:val="16"/>
    </w:rPr>
  </w:style>
  <w:style w:type="paragraph" w:styleId="NoSpacing">
    <w:name w:val="No Spacing"/>
    <w:uiPriority w:val="99"/>
    <w:qFormat/>
    <w:rsid w:val="003E7273"/>
    <w:pPr>
      <w:spacing w:after="0" w:line="240" w:lineRule="auto"/>
    </w:pPr>
    <w:rPr>
      <w:rFonts w:ascii="Calibri" w:eastAsia="Calibri" w:hAnsi="Calibri" w:cs="Times New Roman"/>
    </w:rPr>
  </w:style>
  <w:style w:type="paragraph" w:styleId="ListParagraph">
    <w:name w:val="List Paragraph"/>
    <w:basedOn w:val="Normal"/>
    <w:uiPriority w:val="34"/>
    <w:qFormat/>
    <w:rsid w:val="00724348"/>
    <w:pPr>
      <w:ind w:left="720"/>
      <w:contextualSpacing/>
    </w:pPr>
  </w:style>
  <w:style w:type="character" w:styleId="Hyperlink">
    <w:name w:val="Hyperlink"/>
    <w:basedOn w:val="DefaultParagraphFont"/>
    <w:uiPriority w:val="99"/>
    <w:semiHidden/>
    <w:unhideWhenUsed/>
    <w:rsid w:val="00DD3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26174">
      <w:bodyDiv w:val="1"/>
      <w:marLeft w:val="0"/>
      <w:marRight w:val="0"/>
      <w:marTop w:val="0"/>
      <w:marBottom w:val="0"/>
      <w:divBdr>
        <w:top w:val="none" w:sz="0" w:space="0" w:color="auto"/>
        <w:left w:val="none" w:sz="0" w:space="0" w:color="auto"/>
        <w:bottom w:val="none" w:sz="0" w:space="0" w:color="auto"/>
        <w:right w:val="none" w:sz="0" w:space="0" w:color="auto"/>
      </w:divBdr>
    </w:div>
    <w:div w:id="145556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EA4A32F3</Template>
  <TotalTime>0</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H.Read</dc:creator>
  <cp:keywords/>
  <dc:description/>
  <cp:lastModifiedBy>Jack Docherty</cp:lastModifiedBy>
  <cp:revision>2</cp:revision>
  <dcterms:created xsi:type="dcterms:W3CDTF">2013-06-07T06:52:00Z</dcterms:created>
  <dcterms:modified xsi:type="dcterms:W3CDTF">2013-06-07T06:52:00Z</dcterms:modified>
</cp:coreProperties>
</file>